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04" w:rsidRPr="00AB1A3A" w:rsidRDefault="006A5D04" w:rsidP="006A5D04">
      <w:pPr>
        <w:shd w:val="clear" w:color="auto" w:fill="FFFFFF"/>
        <w:spacing w:before="116"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28"/>
          <w:u w:val="single"/>
        </w:rPr>
      </w:pPr>
      <w:r w:rsidRPr="00AB1A3A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28"/>
          <w:u w:val="single"/>
        </w:rPr>
        <w:t>Обратная связь для сообщений о фактах коррупции</w:t>
      </w:r>
    </w:p>
    <w:p w:rsidR="006A5D04" w:rsidRPr="00AB1A3A" w:rsidRDefault="006A5D04" w:rsidP="006A5D04">
      <w:pPr>
        <w:shd w:val="clear" w:color="auto" w:fill="FFFFFF"/>
        <w:spacing w:after="116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Аппарат Губернатора Волгоградской области призывает к сотрудничеству по вопросам противодействия коррупционным проявлениям.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Об известных фактах коррупционных проявлений Вы можете сообщить на телефон доверия аппарата Губернатора Волгоградской области, работающий в круглосуточном, автоматическом режиме:</w:t>
      </w:r>
    </w:p>
    <w:p w:rsidR="006A5D04" w:rsidRPr="00AB1A3A" w:rsidRDefault="006A5D04" w:rsidP="006A5D04">
      <w:pPr>
        <w:shd w:val="clear" w:color="auto" w:fill="FFFFFF"/>
        <w:spacing w:after="116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8(8442)30-76-12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По вопросам антикоррупционного просвещения Вы можете обратиться ежемесячно, в первую пятницу месяца с 09 ч 00 мин. до 17 ч 00 мин. (обед с 12 ч 00 мин. до 13 ч 00 мин.) на номер телефона прямой (горячей) линии </w:t>
      </w:r>
    </w:p>
    <w:p w:rsidR="006A5D04" w:rsidRPr="00AB1A3A" w:rsidRDefault="006A5D04" w:rsidP="006A5D04">
      <w:pPr>
        <w:shd w:val="clear" w:color="auto" w:fill="FFFFFF"/>
        <w:spacing w:after="116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8(8442)30-76-13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Если на вопрос, поступивший в ходе прямой линии, не представляется возможным дать исчерпывающий ответ сразу, информация по заданному вопросу будет подготовлена и сообщена обратившемуся гражданину. 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В ходе приема телефонных звонков осуществляется учёт персональных данных обратившихся граждан и вопросов, поставленных в обращениях.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Обращаем Ваше внимание на недопустимость злоупотребления правом на обращение в государственные органы и предусмотренную законодательством ответственность в этой сфере общественных отношений. </w:t>
      </w:r>
    </w:p>
    <w:p w:rsidR="006A5D04" w:rsidRPr="00AB1A3A" w:rsidRDefault="006A5D04" w:rsidP="006A5D04">
      <w:pPr>
        <w:shd w:val="clear" w:color="auto" w:fill="FFFFFF"/>
        <w:spacing w:after="116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Сведения о телефонах доверия по вопросам противодействия коррупции надзорных и правоохранительных органов: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Прокуратура Волгоградской области – </w:t>
      </w: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8(8442)31-04-42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Управление Федеральной службы безопасности Российской Федерации по Волгоградской области – </w:t>
      </w: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8(8442)33-24-10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Следственное управление Следственного комитета Российской Федерации по Волгоградской области – </w:t>
      </w: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8(8442)23-66-83</w:t>
      </w:r>
    </w:p>
    <w:p w:rsidR="006A5D04" w:rsidRPr="00AB1A3A" w:rsidRDefault="006A5D04" w:rsidP="006A5D04">
      <w:pPr>
        <w:shd w:val="clear" w:color="auto" w:fill="FFFFFF"/>
        <w:spacing w:after="116" w:line="240" w:lineRule="auto"/>
        <w:rPr>
          <w:rFonts w:ascii="Times New Roman" w:eastAsia="Times New Roman" w:hAnsi="Times New Roman" w:cs="Times New Roman"/>
          <w:color w:val="333333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Главное управление Министерства внутренних дел Российской Федерации по Волгоградской области –</w:t>
      </w: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 8(8442)30-44-44</w:t>
      </w:r>
    </w:p>
    <w:p w:rsidR="00F13519" w:rsidRPr="00AB1A3A" w:rsidRDefault="006A5D04" w:rsidP="00AB1A3A">
      <w:pPr>
        <w:shd w:val="clear" w:color="auto" w:fill="FFFFFF"/>
        <w:spacing w:after="116" w:line="240" w:lineRule="auto"/>
        <w:rPr>
          <w:rFonts w:ascii="Times New Roman" w:hAnsi="Times New Roman" w:cs="Times New Roman"/>
          <w:sz w:val="32"/>
          <w:szCs w:val="24"/>
        </w:rPr>
      </w:pPr>
      <w:r w:rsidRPr="00AB1A3A">
        <w:rPr>
          <w:rFonts w:ascii="Times New Roman" w:eastAsia="Times New Roman" w:hAnsi="Times New Roman" w:cs="Times New Roman"/>
          <w:color w:val="333333"/>
          <w:sz w:val="32"/>
          <w:szCs w:val="24"/>
        </w:rPr>
        <w:t>Дежурная часть –</w:t>
      </w:r>
      <w:r w:rsidRPr="00AB1A3A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</w:rPr>
        <w:t> 8(8442)30-43-45, 8(8442)33-24-20 </w:t>
      </w:r>
      <w:bookmarkStart w:id="0" w:name="_GoBack"/>
      <w:bookmarkEnd w:id="0"/>
    </w:p>
    <w:sectPr w:rsidR="00F13519" w:rsidRPr="00AB1A3A" w:rsidSect="00AB1A3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A5D04"/>
    <w:rsid w:val="006A5D04"/>
    <w:rsid w:val="00AB1A3A"/>
    <w:rsid w:val="00F1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5D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5D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A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A5D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3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Admin</cp:lastModifiedBy>
  <cp:revision>4</cp:revision>
  <dcterms:created xsi:type="dcterms:W3CDTF">2020-05-23T09:04:00Z</dcterms:created>
  <dcterms:modified xsi:type="dcterms:W3CDTF">2022-05-12T08:10:00Z</dcterms:modified>
</cp:coreProperties>
</file>